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08D2C" w14:textId="4F10A427" w:rsidR="006B53D6" w:rsidRPr="002B2EB5" w:rsidRDefault="006B53D6" w:rsidP="006B53D6">
      <w:pPr>
        <w:shd w:val="clear" w:color="auto" w:fill="FFFFFF"/>
        <w:spacing w:after="240" w:line="240" w:lineRule="auto"/>
        <w:jc w:val="center"/>
        <w:outlineLvl w:val="1"/>
        <w:rPr>
          <w:rFonts w:ascii="RajdhaniWeb" w:eastAsia="Times New Roman" w:hAnsi="RajdhaniWeb" w:cs="Times New Roman"/>
          <w:b/>
          <w:bCs/>
          <w:color w:val="1F3864" w:themeColor="accent1" w:themeShade="80"/>
          <w:sz w:val="44"/>
          <w:szCs w:val="52"/>
          <w:u w:val="single"/>
          <w:lang w:eastAsia="cs-CZ"/>
        </w:rPr>
      </w:pPr>
      <w:r w:rsidRPr="006B53D6">
        <w:rPr>
          <w:rFonts w:ascii="RajdhaniWeb" w:eastAsia="Times New Roman" w:hAnsi="RajdhaniWeb" w:cs="Times New Roman"/>
          <w:b/>
          <w:bCs/>
          <w:color w:val="1F3864" w:themeColor="accent1" w:themeShade="80"/>
          <w:sz w:val="44"/>
          <w:szCs w:val="52"/>
          <w:u w:val="single"/>
          <w:lang w:eastAsia="cs-CZ"/>
        </w:rPr>
        <w:t>Informace o změně úředních hodin, omezení provozu</w:t>
      </w:r>
      <w:r w:rsidRPr="002B2EB5">
        <w:rPr>
          <w:rFonts w:ascii="RajdhaniWeb" w:eastAsia="Times New Roman" w:hAnsi="RajdhaniWeb" w:cs="Times New Roman"/>
          <w:b/>
          <w:bCs/>
          <w:color w:val="1F3864" w:themeColor="accent1" w:themeShade="80"/>
          <w:sz w:val="44"/>
          <w:szCs w:val="52"/>
          <w:u w:val="single"/>
          <w:lang w:eastAsia="cs-CZ"/>
        </w:rPr>
        <w:t xml:space="preserve"> Obecního úřadu Sivice</w:t>
      </w:r>
    </w:p>
    <w:p w14:paraId="68F440EB" w14:textId="77777777" w:rsid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</w:p>
    <w:p w14:paraId="30F9384D" w14:textId="67D4C772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Vážení spoluobčané,</w:t>
      </w:r>
    </w:p>
    <w:p w14:paraId="63F1B943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 </w:t>
      </w:r>
    </w:p>
    <w:p w14:paraId="4B5D30A2" w14:textId="735A0D8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na základě usnesení vlády č. 944 ze dne 08. 10. 2020 bude </w:t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 xml:space="preserve">Obecní úřad Sivice </w:t>
      </w: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od 12. října 2020 pro veřejnost otevřen následovně:</w:t>
      </w:r>
    </w:p>
    <w:p w14:paraId="511F82E7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 </w:t>
      </w:r>
    </w:p>
    <w:p w14:paraId="40EDBFC5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45"/>
          <w:szCs w:val="72"/>
          <w:lang w:eastAsia="cs-CZ"/>
        </w:rPr>
      </w:pPr>
      <w:r w:rsidRPr="006B53D6">
        <w:rPr>
          <w:rFonts w:ascii="RobotoWeb" w:eastAsia="Times New Roman" w:hAnsi="RobotoWeb" w:cs="Times New Roman"/>
          <w:b/>
          <w:bCs/>
          <w:color w:val="444444"/>
          <w:sz w:val="45"/>
          <w:szCs w:val="72"/>
          <w:lang w:eastAsia="cs-CZ"/>
        </w:rPr>
        <w:t>Pondělí    8:00 – 13:00 hodin</w:t>
      </w:r>
    </w:p>
    <w:p w14:paraId="7BE2B8F6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45"/>
          <w:szCs w:val="72"/>
          <w:lang w:eastAsia="cs-CZ"/>
        </w:rPr>
      </w:pPr>
      <w:r w:rsidRPr="006B53D6">
        <w:rPr>
          <w:rFonts w:ascii="RobotoWeb" w:eastAsia="Times New Roman" w:hAnsi="RobotoWeb" w:cs="Times New Roman"/>
          <w:b/>
          <w:bCs/>
          <w:color w:val="444444"/>
          <w:sz w:val="45"/>
          <w:szCs w:val="72"/>
          <w:lang w:eastAsia="cs-CZ"/>
        </w:rPr>
        <w:t>Středa   12:00 – 17:00 hodin</w:t>
      </w:r>
    </w:p>
    <w:p w14:paraId="43DEB1C0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 </w:t>
      </w:r>
    </w:p>
    <w:p w14:paraId="5155DA4E" w14:textId="5E313181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Vstup pro veřejnost do budovy</w:t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 xml:space="preserve"> obecního</w:t>
      </w: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 xml:space="preserve"> úřadu</w:t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 xml:space="preserve"> </w:t>
      </w: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bude pouze po předchozím objednání.</w:t>
      </w:r>
    </w:p>
    <w:p w14:paraId="65A4CE15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 </w:t>
      </w:r>
    </w:p>
    <w:p w14:paraId="7E82DD1B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V zájmu ochrany zdraví využívejte pro vyřízení svých požadavků telefonickou domluvu, komunikaci prostřednictvím datové schránky nebo e-mailovou poštu.</w:t>
      </w:r>
    </w:p>
    <w:p w14:paraId="7D696112" w14:textId="77777777" w:rsidR="006B53D6" w:rsidRP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 </w:t>
      </w:r>
    </w:p>
    <w:p w14:paraId="4EBDF0F1" w14:textId="71C160D8" w:rsid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 w:rsidRPr="006B53D6"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Děkujeme za pochopení.</w:t>
      </w:r>
    </w:p>
    <w:p w14:paraId="22AD2559" w14:textId="77777777" w:rsid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</w:p>
    <w:p w14:paraId="1316E771" w14:textId="70B9A174" w:rsid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</w:p>
    <w:p w14:paraId="1C73E351" w14:textId="18C97993" w:rsidR="006B53D6" w:rsidRDefault="006B53D6" w:rsidP="006B53D6">
      <w:pPr>
        <w:shd w:val="clear" w:color="auto" w:fill="FFFFFF"/>
        <w:spacing w:before="120" w:after="0" w:line="240" w:lineRule="auto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ab/>
        <w:t>Marie Kousalová</w:t>
      </w:r>
    </w:p>
    <w:p w14:paraId="144D15AF" w14:textId="2D8F6924" w:rsidR="006B53D6" w:rsidRPr="006B53D6" w:rsidRDefault="006B53D6" w:rsidP="006B53D6">
      <w:pPr>
        <w:shd w:val="clear" w:color="auto" w:fill="FFFFFF"/>
        <w:spacing w:before="120" w:after="0" w:line="240" w:lineRule="auto"/>
        <w:ind w:left="5664" w:firstLine="708"/>
        <w:jc w:val="both"/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</w:pPr>
      <w:r>
        <w:rPr>
          <w:rFonts w:ascii="RobotoWeb" w:eastAsia="Times New Roman" w:hAnsi="RobotoWeb" w:cs="Times New Roman" w:hint="eastAsia"/>
          <w:color w:val="444444"/>
          <w:sz w:val="27"/>
          <w:szCs w:val="27"/>
          <w:lang w:eastAsia="cs-CZ"/>
        </w:rPr>
        <w:t>     </w:t>
      </w:r>
      <w:r>
        <w:rPr>
          <w:rFonts w:ascii="RobotoWeb" w:eastAsia="Times New Roman" w:hAnsi="RobotoWeb" w:cs="Times New Roman"/>
          <w:color w:val="444444"/>
          <w:sz w:val="27"/>
          <w:szCs w:val="27"/>
          <w:lang w:eastAsia="cs-CZ"/>
        </w:rPr>
        <w:t>starostka</w:t>
      </w:r>
    </w:p>
    <w:p w14:paraId="48CB33B2" w14:textId="77777777" w:rsidR="002C5380" w:rsidRDefault="002C5380"/>
    <w:sectPr w:rsidR="002C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jdhaniWeb">
    <w:altName w:val="Cambria"/>
    <w:panose1 w:val="00000000000000000000"/>
    <w:charset w:val="00"/>
    <w:family w:val="roman"/>
    <w:notTrueType/>
    <w:pitch w:val="default"/>
  </w:font>
  <w:font w:name="RobotoWe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6"/>
    <w:rsid w:val="002B2EB5"/>
    <w:rsid w:val="002C5380"/>
    <w:rsid w:val="006B53D6"/>
    <w:rsid w:val="00C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EBF4"/>
  <w15:chartTrackingRefBased/>
  <w15:docId w15:val="{53E2C602-FFDF-476B-A4E2-60DECCCC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B5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B53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2020-10-12T06:59:00Z</cp:lastPrinted>
  <dcterms:created xsi:type="dcterms:W3CDTF">2020-10-12T06:46:00Z</dcterms:created>
  <dcterms:modified xsi:type="dcterms:W3CDTF">2020-10-12T06:59:00Z</dcterms:modified>
</cp:coreProperties>
</file>